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7755" w:rsidRDefault="00357755" w:rsidP="00357755">
      <w:pPr>
        <w:ind w:firstLineChars="400" w:firstLine="840"/>
      </w:pPr>
      <w:r>
        <w:rPr>
          <w:rFonts w:hint="eastAsia"/>
        </w:rPr>
        <w:t>ラダチーニ　“ベスト・ワイナリー・オブ・ザ・イヤー2020”受賞のお知らせ</w:t>
      </w:r>
    </w:p>
    <w:p w:rsidR="00357755" w:rsidRDefault="00357755"/>
    <w:p w:rsidR="00357755" w:rsidRDefault="00357755" w:rsidP="00C003A7">
      <w:pPr>
        <w:ind w:firstLineChars="100" w:firstLine="210"/>
      </w:pPr>
      <w:r>
        <w:rPr>
          <w:rFonts w:hint="eastAsia"/>
        </w:rPr>
        <w:t>ラダチーニはこの度、モルドバ共和国政府及びVine and Wi</w:t>
      </w:r>
      <w:r>
        <w:t>ne(</w:t>
      </w:r>
      <w:r>
        <w:rPr>
          <w:rFonts w:hint="eastAsia"/>
        </w:rPr>
        <w:t>モルドバのワイン販売促進団体）が選出するベスト・ワイナリー2020においてグランプリを獲得しました。</w:t>
      </w:r>
    </w:p>
    <w:p w:rsidR="00357755" w:rsidRDefault="00357755">
      <w:r>
        <w:rPr>
          <w:rFonts w:hint="eastAsia"/>
        </w:rPr>
        <w:t>この賞は、高品質ワインの生産を行い、モルドバ共和国の伝統とイメージを国際的に広め、モルドバワイン観光産業の発展に寄与したワインメーカーに贈られます。</w:t>
      </w:r>
    </w:p>
    <w:p w:rsidR="00357755" w:rsidRDefault="003802A6" w:rsidP="00C003A7">
      <w:pPr>
        <w:ind w:firstLineChars="100" w:firstLine="210"/>
      </w:pPr>
      <w:r>
        <w:rPr>
          <w:rFonts w:hint="eastAsia"/>
        </w:rPr>
        <w:t>このすばらしい</w:t>
      </w:r>
      <w:r w:rsidR="00357755">
        <w:rPr>
          <w:rFonts w:hint="eastAsia"/>
        </w:rPr>
        <w:t>受賞はラダチーニの</w:t>
      </w:r>
      <w:r>
        <w:rPr>
          <w:rFonts w:hint="eastAsia"/>
        </w:rPr>
        <w:t>スタッフの多大な貢献、そして取引先との信頼関係と結束によって成し遂げられました。皆様と築</w:t>
      </w:r>
      <w:r w:rsidR="006476F8">
        <w:rPr>
          <w:rFonts w:hint="eastAsia"/>
        </w:rPr>
        <w:t>き上げた</w:t>
      </w:r>
      <w:r>
        <w:rPr>
          <w:rFonts w:hint="eastAsia"/>
        </w:rPr>
        <w:t>緊密な相互</w:t>
      </w:r>
      <w:r w:rsidR="006476F8">
        <w:rPr>
          <w:rFonts w:hint="eastAsia"/>
        </w:rPr>
        <w:t>連携</w:t>
      </w:r>
      <w:r>
        <w:rPr>
          <w:rFonts w:hint="eastAsia"/>
        </w:rPr>
        <w:t>に感謝するとともに、</w:t>
      </w:r>
      <w:r w:rsidR="00576AE6" w:rsidRPr="00576AE6">
        <w:rPr>
          <w:rFonts w:hint="eastAsia"/>
        </w:rPr>
        <w:t>今後も新たな効率的ビジネスチャンスを開拓していきたいと考えています。</w:t>
      </w:r>
    </w:p>
    <w:p w:rsidR="00576AE6" w:rsidRDefault="00576AE6">
      <w:r>
        <w:rPr>
          <w:rFonts w:hint="eastAsia"/>
        </w:rPr>
        <w:t xml:space="preserve">ラダチーニ・ワインズ　CEO　</w:t>
      </w:r>
      <w:proofErr w:type="spellStart"/>
      <w:r>
        <w:rPr>
          <w:rFonts w:hint="eastAsia"/>
        </w:rPr>
        <w:t>Vasile</w:t>
      </w:r>
      <w:proofErr w:type="spellEnd"/>
      <w:r>
        <w:rPr>
          <w:rFonts w:hint="eastAsia"/>
        </w:rPr>
        <w:t xml:space="preserve"> Luca</w:t>
      </w:r>
    </w:p>
    <w:p w:rsidR="00576AE6" w:rsidRDefault="00576AE6"/>
    <w:p w:rsidR="00576AE6" w:rsidRPr="00C003A7" w:rsidRDefault="00576AE6"/>
    <w:p w:rsidR="00576AE6" w:rsidRDefault="00576AE6" w:rsidP="00C003A7">
      <w:pPr>
        <w:ind w:firstLineChars="1412" w:firstLine="2965"/>
      </w:pPr>
      <w:r>
        <w:rPr>
          <w:rFonts w:hint="eastAsia"/>
        </w:rPr>
        <w:t>ラダチーニ・プロフィール</w:t>
      </w:r>
    </w:p>
    <w:p w:rsidR="00576AE6" w:rsidRDefault="00576AE6" w:rsidP="00576AE6">
      <w:pPr>
        <w:ind w:firstLineChars="1500" w:firstLine="3150"/>
      </w:pPr>
    </w:p>
    <w:p w:rsidR="00576AE6" w:rsidRDefault="00576AE6">
      <w:r>
        <w:rPr>
          <w:rFonts w:hint="eastAsia"/>
        </w:rPr>
        <w:t xml:space="preserve">　ラダチーニ・ワインズは2011年</w:t>
      </w:r>
      <w:r w:rsidR="006476F8">
        <w:rPr>
          <w:rFonts w:hint="eastAsia"/>
        </w:rPr>
        <w:t>創業（前身のアルバストレレ・ワインズは1998年創業）</w:t>
      </w:r>
      <w:r>
        <w:rPr>
          <w:rFonts w:hint="eastAsia"/>
        </w:rPr>
        <w:t>、コドゥル、シュテファン・ヴォーダ、ヴァルル・ルイ・トラヤンの3つの有名なワイン産地に所有するブドウ畑の総面積は800ha以上に及びます。また最先端の機械と現代的な研究施設を備えた</w:t>
      </w:r>
      <w:r w:rsidRPr="00576AE6">
        <w:rPr>
          <w:rFonts w:hint="eastAsia"/>
        </w:rPr>
        <w:t>クリコバの新しいワイナリー</w:t>
      </w:r>
      <w:r>
        <w:rPr>
          <w:rFonts w:hint="eastAsia"/>
        </w:rPr>
        <w:t>が2019年より稼働しています。新</w:t>
      </w:r>
      <w:bookmarkStart w:id="0" w:name="_GoBack"/>
      <w:bookmarkEnd w:id="0"/>
      <w:r>
        <w:rPr>
          <w:rFonts w:hint="eastAsia"/>
        </w:rPr>
        <w:t>ワイナリーのスティル＆スパークリング・ワインの年間生産可能容量は550万Lです。</w:t>
      </w:r>
    </w:p>
    <w:p w:rsidR="00D14BE8" w:rsidRDefault="00D14BE8"/>
    <w:p w:rsidR="00D14BE8" w:rsidRPr="00D14BE8" w:rsidRDefault="00D14BE8">
      <w:pPr>
        <w:rPr>
          <w:rFonts w:hint="eastAsia"/>
        </w:rPr>
      </w:pPr>
      <w:r>
        <w:rPr>
          <w:rFonts w:hint="eastAsia"/>
        </w:rPr>
        <w:t>2019～2020年の歩み</w:t>
      </w:r>
    </w:p>
    <w:p w:rsidR="00D14BE8" w:rsidRDefault="00D14BE8">
      <w:r>
        <w:rPr>
          <w:rFonts w:hint="eastAsia"/>
        </w:rPr>
        <w:t>・機械装置</w:t>
      </w:r>
      <w:r w:rsidR="00C003A7">
        <w:rPr>
          <w:rFonts w:hint="eastAsia"/>
        </w:rPr>
        <w:t>などの設備</w:t>
      </w:r>
      <w:r>
        <w:rPr>
          <w:rFonts w:hint="eastAsia"/>
        </w:rPr>
        <w:t>投資/</w:t>
      </w:r>
      <w:r>
        <w:t xml:space="preserve">  550</w:t>
      </w:r>
      <w:r>
        <w:rPr>
          <w:rFonts w:hint="eastAsia"/>
        </w:rPr>
        <w:t>万€</w:t>
      </w:r>
      <w:r>
        <w:t xml:space="preserve"> </w:t>
      </w:r>
    </w:p>
    <w:p w:rsidR="00D14BE8" w:rsidRDefault="00D14BE8">
      <w:r>
        <w:rPr>
          <w:rFonts w:hint="eastAsia"/>
        </w:rPr>
        <w:t>・直近５年間のブドウ畑の拡張/</w:t>
      </w:r>
      <w:r>
        <w:t xml:space="preserve">  </w:t>
      </w:r>
      <w:r>
        <w:rPr>
          <w:rFonts w:hint="eastAsia"/>
        </w:rPr>
        <w:t>131ha、（うちPGI地理的表示保護認定畑103</w:t>
      </w:r>
      <w:r>
        <w:t>ha）</w:t>
      </w:r>
    </w:p>
    <w:p w:rsidR="00D14BE8" w:rsidRDefault="00D14BE8">
      <w:r>
        <w:rPr>
          <w:rFonts w:hint="eastAsia"/>
        </w:rPr>
        <w:t>・一流の国際ワインコンクールで</w:t>
      </w:r>
      <w:r w:rsidR="00C003A7">
        <w:rPr>
          <w:rFonts w:hint="eastAsia"/>
        </w:rPr>
        <w:t>数々の</w:t>
      </w:r>
      <w:r>
        <w:rPr>
          <w:rFonts w:hint="eastAsia"/>
        </w:rPr>
        <w:t>賞を獲得</w:t>
      </w:r>
      <w:r w:rsidR="00C75DE8">
        <w:rPr>
          <w:rFonts w:hint="eastAsia"/>
        </w:rPr>
        <w:t>（＊赤字＝アグリ取扱い商品）</w:t>
      </w:r>
    </w:p>
    <w:p w:rsidR="0054450D" w:rsidRPr="00EB7C56" w:rsidRDefault="00D14BE8" w:rsidP="00DA5AC0">
      <w:pPr>
        <w:ind w:firstLineChars="200" w:firstLine="420"/>
        <w:rPr>
          <w:color w:val="FF0000"/>
        </w:rPr>
      </w:pPr>
      <w:r w:rsidRPr="00EB7C56">
        <w:rPr>
          <w:rFonts w:hint="eastAsia"/>
          <w:color w:val="FF0000"/>
        </w:rPr>
        <w:t>ラダチーニ・ブラン・ド・カベルネ</w:t>
      </w:r>
      <w:r w:rsidR="006476F8" w:rsidRPr="00EB7C56">
        <w:rPr>
          <w:rFonts w:hint="eastAsia"/>
          <w:color w:val="FF0000"/>
        </w:rPr>
        <w:t>2018</w:t>
      </w:r>
    </w:p>
    <w:p w:rsidR="00DA5AC0" w:rsidRDefault="00D14BE8" w:rsidP="00DA5AC0">
      <w:pPr>
        <w:ind w:leftChars="100" w:left="420" w:hangingChars="100" w:hanging="210"/>
        <w:rPr>
          <w:color w:val="FF0000"/>
        </w:rPr>
      </w:pPr>
      <w:r>
        <w:t xml:space="preserve">  </w:t>
      </w:r>
      <w:r w:rsidR="00DA5AC0">
        <w:rPr>
          <w:rFonts w:hint="eastAsia"/>
        </w:rPr>
        <w:t xml:space="preserve">　</w:t>
      </w:r>
      <w:r w:rsidR="006476F8" w:rsidRPr="00EB7C56">
        <w:rPr>
          <w:rFonts w:hint="eastAsia"/>
          <w:color w:val="FF0000"/>
        </w:rPr>
        <w:t>第</w:t>
      </w:r>
      <w:r w:rsidR="006476F8" w:rsidRPr="00EB7C56">
        <w:rPr>
          <w:color w:val="FF0000"/>
        </w:rPr>
        <w:t xml:space="preserve">7回サクラ・アワード2020 </w:t>
      </w:r>
      <w:r w:rsidR="009B2394" w:rsidRPr="00EB7C56">
        <w:rPr>
          <w:rFonts w:hint="eastAsia"/>
          <w:color w:val="FF0000"/>
        </w:rPr>
        <w:t>ダブルゴールド</w:t>
      </w:r>
      <w:r w:rsidR="000E0069" w:rsidRPr="00EB7C56">
        <w:rPr>
          <w:rFonts w:hint="eastAsia"/>
          <w:color w:val="FF0000"/>
        </w:rPr>
        <w:t>及び</w:t>
      </w:r>
      <w:r w:rsidR="006476F8" w:rsidRPr="00EB7C56">
        <w:rPr>
          <w:color w:val="FF0000"/>
        </w:rPr>
        <w:t>ダイヤモンド・トロフィー、</w:t>
      </w:r>
    </w:p>
    <w:p w:rsidR="00D14BE8" w:rsidRPr="00EB7C56" w:rsidRDefault="006476F8" w:rsidP="00DA5AC0">
      <w:pPr>
        <w:ind w:leftChars="200" w:left="420" w:firstLineChars="100" w:firstLine="210"/>
        <w:rPr>
          <w:rFonts w:hint="eastAsia"/>
          <w:color w:val="FF0000"/>
        </w:rPr>
      </w:pPr>
      <w:r w:rsidRPr="00EB7C56">
        <w:rPr>
          <w:color w:val="FF0000"/>
        </w:rPr>
        <w:t>ベスト・コストパフォーマンス</w:t>
      </w:r>
      <w:r w:rsidR="009B2394" w:rsidRPr="00EB7C56">
        <w:rPr>
          <w:rFonts w:hint="eastAsia"/>
          <w:color w:val="FF0000"/>
        </w:rPr>
        <w:t>賞</w:t>
      </w:r>
      <w:r w:rsidR="000E0069" w:rsidRPr="00EB7C56">
        <w:rPr>
          <w:rFonts w:hint="eastAsia"/>
          <w:color w:val="FF0000"/>
        </w:rPr>
        <w:t>同時</w:t>
      </w:r>
      <w:r w:rsidR="009B2394" w:rsidRPr="00EB7C56">
        <w:rPr>
          <w:rFonts w:hint="eastAsia"/>
          <w:color w:val="FF0000"/>
        </w:rPr>
        <w:t>受賞</w:t>
      </w:r>
      <w:r w:rsidR="00D14BE8" w:rsidRPr="00EB7C56">
        <w:rPr>
          <w:rFonts w:hint="eastAsia"/>
          <w:color w:val="FF0000"/>
        </w:rPr>
        <w:t xml:space="preserve">　</w:t>
      </w:r>
    </w:p>
    <w:p w:rsidR="00E273AE" w:rsidRDefault="0054450D" w:rsidP="00E273AE">
      <w:r>
        <w:rPr>
          <w:rFonts w:hint="eastAsia"/>
        </w:rPr>
        <w:t xml:space="preserve">　</w:t>
      </w:r>
      <w:r w:rsidR="00DA5AC0">
        <w:rPr>
          <w:rFonts w:hint="eastAsia"/>
        </w:rPr>
        <w:t xml:space="preserve">　</w:t>
      </w:r>
      <w:r w:rsidR="00E273AE">
        <w:rPr>
          <w:rFonts w:hint="eastAsia"/>
        </w:rPr>
        <w:t>ヴィンテージ・カベルネ＆メルロー</w:t>
      </w:r>
      <w:r w:rsidR="00DA5AC0">
        <w:rPr>
          <w:rFonts w:hint="eastAsia"/>
        </w:rPr>
        <w:t>2016</w:t>
      </w:r>
    </w:p>
    <w:p w:rsidR="00EB7C56" w:rsidRDefault="00E273AE" w:rsidP="00E273AE">
      <w:r>
        <w:t xml:space="preserve"> 　</w:t>
      </w:r>
      <w:r w:rsidR="00DA5AC0">
        <w:rPr>
          <w:rFonts w:hint="eastAsia"/>
        </w:rPr>
        <w:t xml:space="preserve">　　</w:t>
      </w:r>
      <w:bookmarkStart w:id="1" w:name="_Hlk53400910"/>
      <w:r>
        <w:t>ベルリン・ワイントロフィー201</w:t>
      </w:r>
      <w:r w:rsidR="00643710">
        <w:rPr>
          <w:rFonts w:hint="eastAsia"/>
        </w:rPr>
        <w:t>9</w:t>
      </w:r>
      <w:r>
        <w:t>金賞</w:t>
      </w:r>
    </w:p>
    <w:bookmarkEnd w:id="1"/>
    <w:p w:rsidR="0054450D" w:rsidRDefault="0054450D" w:rsidP="00DA5AC0">
      <w:pPr>
        <w:ind w:firstLineChars="200" w:firstLine="420"/>
      </w:pPr>
      <w:r>
        <w:rPr>
          <w:rFonts w:hint="eastAsia"/>
        </w:rPr>
        <w:t>ヴィンテージ・ピノ・ノワール</w:t>
      </w:r>
      <w:r w:rsidR="00643710">
        <w:rPr>
          <w:rFonts w:hint="eastAsia"/>
        </w:rPr>
        <w:t>2016</w:t>
      </w:r>
      <w:r>
        <w:rPr>
          <w:rFonts w:hint="eastAsia"/>
        </w:rPr>
        <w:t xml:space="preserve">　</w:t>
      </w:r>
    </w:p>
    <w:p w:rsidR="0054450D" w:rsidRDefault="0054450D" w:rsidP="00C003A7">
      <w:r>
        <w:rPr>
          <w:rFonts w:hint="eastAsia"/>
        </w:rPr>
        <w:t xml:space="preserve">　　</w:t>
      </w:r>
      <w:r w:rsidR="00DA5AC0">
        <w:rPr>
          <w:rFonts w:hint="eastAsia"/>
        </w:rPr>
        <w:t xml:space="preserve">　</w:t>
      </w:r>
      <w:r>
        <w:rPr>
          <w:rFonts w:hint="eastAsia"/>
        </w:rPr>
        <w:t xml:space="preserve">　ブリュッセル・ワインコンクール20</w:t>
      </w:r>
      <w:r w:rsidR="00643710">
        <w:rPr>
          <w:rFonts w:hint="eastAsia"/>
        </w:rPr>
        <w:t>20</w:t>
      </w:r>
      <w:r>
        <w:rPr>
          <w:rFonts w:hint="eastAsia"/>
        </w:rPr>
        <w:t>金賞</w:t>
      </w:r>
      <w:r w:rsidR="00C003A7">
        <w:rPr>
          <w:rFonts w:hint="eastAsia"/>
        </w:rPr>
        <w:t>、</w:t>
      </w:r>
      <w:r w:rsidR="00643710" w:rsidRPr="00643710">
        <w:rPr>
          <w:rFonts w:hint="eastAsia"/>
        </w:rPr>
        <w:t>ベルリン・ワイントロフィー</w:t>
      </w:r>
      <w:r w:rsidR="00643710" w:rsidRPr="00643710">
        <w:t>2019</w:t>
      </w:r>
      <w:r w:rsidR="00643710">
        <w:rPr>
          <w:rFonts w:hint="eastAsia"/>
        </w:rPr>
        <w:t>銀</w:t>
      </w:r>
      <w:r w:rsidR="00643710" w:rsidRPr="00643710">
        <w:t>賞</w:t>
      </w:r>
    </w:p>
    <w:p w:rsidR="0054450D" w:rsidRPr="00EB7C56" w:rsidRDefault="0054450D" w:rsidP="00DA5AC0">
      <w:pPr>
        <w:ind w:firstLineChars="200" w:firstLine="420"/>
        <w:rPr>
          <w:color w:val="FF0000"/>
        </w:rPr>
      </w:pPr>
      <w:r w:rsidRPr="00EB7C56">
        <w:rPr>
          <w:rFonts w:hint="eastAsia"/>
          <w:color w:val="FF0000"/>
        </w:rPr>
        <w:t>フィオーリ・フェテアスカ・ネアグラ</w:t>
      </w:r>
      <w:r w:rsidR="00EB7C56" w:rsidRPr="00EB7C56">
        <w:rPr>
          <w:rFonts w:hint="eastAsia"/>
          <w:color w:val="FF0000"/>
        </w:rPr>
        <w:t>2017</w:t>
      </w:r>
    </w:p>
    <w:p w:rsidR="0054450D" w:rsidRDefault="0054450D">
      <w:pPr>
        <w:rPr>
          <w:color w:val="FF0000"/>
        </w:rPr>
      </w:pPr>
      <w:r w:rsidRPr="00EB7C56">
        <w:rPr>
          <w:rFonts w:hint="eastAsia"/>
          <w:color w:val="FF0000"/>
        </w:rPr>
        <w:t xml:space="preserve">　　</w:t>
      </w:r>
      <w:r w:rsidR="00DA5AC0">
        <w:rPr>
          <w:rFonts w:hint="eastAsia"/>
          <w:color w:val="FF0000"/>
        </w:rPr>
        <w:t xml:space="preserve">　</w:t>
      </w:r>
      <w:r w:rsidRPr="00EB7C56">
        <w:rPr>
          <w:rFonts w:hint="eastAsia"/>
          <w:color w:val="FF0000"/>
        </w:rPr>
        <w:t xml:space="preserve">　ムンダス・ヴィニ</w:t>
      </w:r>
      <w:r w:rsidR="00EB7C56" w:rsidRPr="00EB7C56">
        <w:rPr>
          <w:rFonts w:hint="eastAsia"/>
          <w:color w:val="FF0000"/>
        </w:rPr>
        <w:t>2020</w:t>
      </w:r>
      <w:r w:rsidRPr="00EB7C56">
        <w:rPr>
          <w:rFonts w:hint="eastAsia"/>
          <w:color w:val="FF0000"/>
        </w:rPr>
        <w:t xml:space="preserve">　金賞　</w:t>
      </w:r>
    </w:p>
    <w:p w:rsidR="00643710" w:rsidRDefault="00643710" w:rsidP="00DA5AC0">
      <w:pPr>
        <w:rPr>
          <w:color w:val="FF0000"/>
        </w:rPr>
      </w:pPr>
      <w:r>
        <w:rPr>
          <w:rFonts w:hint="eastAsia"/>
          <w:color w:val="FF0000"/>
        </w:rPr>
        <w:t xml:space="preserve">　　リザーブ・レッド2015　</w:t>
      </w:r>
    </w:p>
    <w:p w:rsidR="00C003A7" w:rsidRDefault="00643710" w:rsidP="00C003A7">
      <w:pPr>
        <w:rPr>
          <w:color w:val="FF0000"/>
        </w:rPr>
      </w:pPr>
      <w:r>
        <w:rPr>
          <w:rFonts w:hint="eastAsia"/>
          <w:color w:val="FF0000"/>
        </w:rPr>
        <w:t xml:space="preserve">　　　　</w:t>
      </w:r>
      <w:r w:rsidRPr="00643710">
        <w:rPr>
          <w:rFonts w:hint="eastAsia"/>
          <w:color w:val="FF0000"/>
        </w:rPr>
        <w:t>ベルリン・ワイントロフィー</w:t>
      </w:r>
      <w:r w:rsidRPr="00643710">
        <w:rPr>
          <w:color w:val="FF0000"/>
        </w:rPr>
        <w:t>2019金賞</w:t>
      </w:r>
      <w:r w:rsidR="00C003A7">
        <w:rPr>
          <w:rFonts w:hint="eastAsia"/>
          <w:color w:val="FF0000"/>
        </w:rPr>
        <w:t>、</w:t>
      </w:r>
    </w:p>
    <w:p w:rsidR="007B1A1D" w:rsidRDefault="00C003A7" w:rsidP="00C003A7">
      <w:pPr>
        <w:ind w:firstLineChars="400" w:firstLine="840"/>
        <w:rPr>
          <w:color w:val="FF0000"/>
        </w:rPr>
      </w:pPr>
      <w:r w:rsidRPr="00C003A7">
        <w:rPr>
          <w:rFonts w:hint="eastAsia"/>
          <w:color w:val="FF0000"/>
        </w:rPr>
        <w:t>チャレンジ・インターナショナル・デュ・ヴァン</w:t>
      </w:r>
      <w:r w:rsidRPr="00C003A7">
        <w:rPr>
          <w:color w:val="FF0000"/>
        </w:rPr>
        <w:t>2019 金賞</w:t>
      </w:r>
    </w:p>
    <w:p w:rsidR="00C003A7" w:rsidRPr="00C003A7" w:rsidRDefault="007B1A1D" w:rsidP="00C003A7">
      <w:pPr>
        <w:ind w:firstLineChars="400" w:firstLine="840"/>
        <w:rPr>
          <w:color w:val="FF0000"/>
        </w:rPr>
      </w:pPr>
      <w:r w:rsidRPr="00C003A7">
        <w:rPr>
          <w:rFonts w:hint="eastAsia"/>
          <w:color w:val="FF0000"/>
        </w:rPr>
        <w:t>デキャンタ・ワールド・ワイン・アワード</w:t>
      </w:r>
      <w:r w:rsidRPr="00C003A7">
        <w:rPr>
          <w:color w:val="FF0000"/>
        </w:rPr>
        <w:t>2019銀賞</w:t>
      </w:r>
      <w:r w:rsidR="00C003A7" w:rsidRPr="00C003A7">
        <w:rPr>
          <w:rFonts w:hint="eastAsia"/>
          <w:color w:val="FF0000"/>
        </w:rPr>
        <w:t>、</w:t>
      </w:r>
    </w:p>
    <w:p w:rsidR="007B1A1D" w:rsidRPr="00C003A7" w:rsidRDefault="007B1A1D" w:rsidP="00C003A7">
      <w:pPr>
        <w:ind w:firstLineChars="400" w:firstLine="840"/>
        <w:rPr>
          <w:color w:val="FF0000"/>
        </w:rPr>
      </w:pPr>
      <w:r w:rsidRPr="00C003A7">
        <w:rPr>
          <w:rFonts w:hint="eastAsia"/>
          <w:color w:val="FF0000"/>
        </w:rPr>
        <w:t>ブリュッセル国際ワインコンクール</w:t>
      </w:r>
      <w:r w:rsidRPr="00C003A7">
        <w:rPr>
          <w:color w:val="FF0000"/>
        </w:rPr>
        <w:t>2019 銀賞</w:t>
      </w:r>
    </w:p>
    <w:p w:rsidR="00DA5AC0" w:rsidRDefault="00DA5AC0" w:rsidP="00DA5AC0">
      <w:pPr>
        <w:rPr>
          <w:color w:val="FF0000"/>
        </w:rPr>
      </w:pPr>
      <w:r w:rsidRPr="00DA5AC0">
        <w:rPr>
          <w:rFonts w:hint="eastAsia"/>
          <w:color w:val="FF0000"/>
        </w:rPr>
        <w:t xml:space="preserve">　</w:t>
      </w:r>
      <w:r>
        <w:rPr>
          <w:rFonts w:hint="eastAsia"/>
          <w:color w:val="FF0000"/>
        </w:rPr>
        <w:t xml:space="preserve">　</w:t>
      </w:r>
      <w:r w:rsidRPr="00DA5AC0">
        <w:rPr>
          <w:rFonts w:hint="eastAsia"/>
          <w:color w:val="FF0000"/>
        </w:rPr>
        <w:t>リザーブ・レッド</w:t>
      </w:r>
      <w:r w:rsidRPr="00DA5AC0">
        <w:rPr>
          <w:color w:val="FF0000"/>
        </w:rPr>
        <w:t xml:space="preserve">2016　</w:t>
      </w:r>
    </w:p>
    <w:p w:rsidR="00C003A7" w:rsidRDefault="00643710" w:rsidP="00DA5AC0">
      <w:pPr>
        <w:rPr>
          <w:color w:val="FF0000"/>
        </w:rPr>
      </w:pPr>
      <w:r>
        <w:rPr>
          <w:rFonts w:hint="eastAsia"/>
          <w:color w:val="FF0000"/>
        </w:rPr>
        <w:t xml:space="preserve">　　　　</w:t>
      </w:r>
      <w:r w:rsidR="00DA5AC0" w:rsidRPr="00DA5AC0">
        <w:rPr>
          <w:rFonts w:hint="eastAsia"/>
          <w:color w:val="FF0000"/>
        </w:rPr>
        <w:t>ベルリン・ワイントロフィー</w:t>
      </w:r>
      <w:r w:rsidR="00DA5AC0" w:rsidRPr="00DA5AC0">
        <w:rPr>
          <w:color w:val="FF0000"/>
        </w:rPr>
        <w:t>201</w:t>
      </w:r>
      <w:r>
        <w:rPr>
          <w:rFonts w:hint="eastAsia"/>
          <w:color w:val="FF0000"/>
        </w:rPr>
        <w:t>9</w:t>
      </w:r>
      <w:r w:rsidR="00DA5AC0" w:rsidRPr="00DA5AC0">
        <w:rPr>
          <w:color w:val="FF0000"/>
        </w:rPr>
        <w:t>金賞</w:t>
      </w:r>
    </w:p>
    <w:p w:rsidR="00DA5AC0" w:rsidRDefault="00DA5AC0" w:rsidP="00C003A7">
      <w:pPr>
        <w:ind w:firstLineChars="400" w:firstLine="840"/>
        <w:rPr>
          <w:color w:val="FF0000"/>
        </w:rPr>
      </w:pPr>
      <w:r w:rsidRPr="00DA5AC0">
        <w:rPr>
          <w:color w:val="FF0000"/>
        </w:rPr>
        <w:t>ムンダス・ヴィニ2020銀賞</w:t>
      </w:r>
    </w:p>
    <w:sectPr w:rsidR="00DA5AC0" w:rsidSect="00C003A7">
      <w:pgSz w:w="11906" w:h="16838"/>
      <w:pgMar w:top="993" w:right="1274" w:bottom="993" w:left="1276"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755"/>
    <w:rsid w:val="000E0069"/>
    <w:rsid w:val="00357755"/>
    <w:rsid w:val="003802A6"/>
    <w:rsid w:val="0054450D"/>
    <w:rsid w:val="00576AE6"/>
    <w:rsid w:val="00643710"/>
    <w:rsid w:val="006476F8"/>
    <w:rsid w:val="007B1A1D"/>
    <w:rsid w:val="009B2394"/>
    <w:rsid w:val="00C003A7"/>
    <w:rsid w:val="00C75DE8"/>
    <w:rsid w:val="00D14BE8"/>
    <w:rsid w:val="00D33AF0"/>
    <w:rsid w:val="00D62FEB"/>
    <w:rsid w:val="00DA5AC0"/>
    <w:rsid w:val="00E273AE"/>
    <w:rsid w:val="00E64433"/>
    <w:rsid w:val="00EB7C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232A1BC"/>
  <w15:chartTrackingRefBased/>
  <w15:docId w15:val="{4D6E694C-9448-4203-90C3-BF8D59D3A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246</TotalTime>
  <Pages>1</Pages>
  <Words>164</Words>
  <Characters>937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agri_sendai</dc:creator>
  <cp:keywords/>
  <dc:description/>
  <cp:lastModifiedBy>agri_sendai</cp:lastModifiedBy>
  <cp:revision>5</cp:revision>
  <dcterms:created xsi:type="dcterms:W3CDTF">2020-10-12T01:12:00Z</dcterms:created>
  <dcterms:modified xsi:type="dcterms:W3CDTF">2020-10-12T05:20:00Z</dcterms:modified>
</cp:coreProperties>
</file>