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DC8" w:rsidRDefault="00E11DC8">
      <w:r>
        <w:rPr>
          <w:rFonts w:hint="eastAsia"/>
        </w:rPr>
        <w:t>MOSELLAND　　2020年　ハーベスト・レポート</w:t>
      </w:r>
    </w:p>
    <w:p w:rsidR="00E11DC8" w:rsidRDefault="00E11DC8"/>
    <w:p w:rsidR="00E11DC8" w:rsidRDefault="00E11DC8">
      <w:r>
        <w:rPr>
          <w:rFonts w:hint="eastAsia"/>
        </w:rPr>
        <w:t>2020年ヴィンテージは例年より高めの気温、乾燥した気候の下の幕開けとなりました。しかし2月と3月には大雨に見舞われました。</w:t>
      </w:r>
    </w:p>
    <w:p w:rsidR="00E11DC8" w:rsidRDefault="00E11DC8">
      <w:r>
        <w:rPr>
          <w:rFonts w:hint="eastAsia"/>
        </w:rPr>
        <w:t>春</w:t>
      </w:r>
      <w:r w:rsidR="00412A5E">
        <w:rPr>
          <w:rFonts w:hint="eastAsia"/>
        </w:rPr>
        <w:t>はあふれんばかりの陽ざしに恵まれ</w:t>
      </w:r>
      <w:r>
        <w:rPr>
          <w:rFonts w:hint="eastAsia"/>
        </w:rPr>
        <w:t>、</w:t>
      </w:r>
      <w:r w:rsidR="00412A5E">
        <w:rPr>
          <w:rFonts w:hint="eastAsia"/>
        </w:rPr>
        <w:t>暖かな気候のもとブドウは早い芽吹きを迎えました。</w:t>
      </w:r>
    </w:p>
    <w:p w:rsidR="00412A5E" w:rsidRDefault="00412A5E">
      <w:r>
        <w:rPr>
          <w:rFonts w:hint="eastAsia"/>
        </w:rPr>
        <w:t>幸い、ブドウの成長を妨げる雹や霜の害もありませんでした。</w:t>
      </w:r>
    </w:p>
    <w:p w:rsidR="00E11DC8" w:rsidRDefault="00412A5E">
      <w:r>
        <w:rPr>
          <w:rFonts w:hint="eastAsia"/>
        </w:rPr>
        <w:t>夏の間は、程よい降雨とたっぷりの陽ざしが、ブドウの健康な成長を後押ししてくれました。</w:t>
      </w:r>
    </w:p>
    <w:p w:rsidR="00412A5E" w:rsidRDefault="00412A5E"/>
    <w:p w:rsidR="00412A5E" w:rsidRDefault="00412A5E">
      <w:r>
        <w:rPr>
          <w:rFonts w:hint="eastAsia"/>
        </w:rPr>
        <w:t>ファルツ及びラインヘッセン地方の収穫は9月初旬に開始されました。その10日後にモーゼル、ナーエ地方で早熟な赤、白品種の収穫が始まりました。</w:t>
      </w:r>
    </w:p>
    <w:p w:rsidR="00412A5E" w:rsidRDefault="00412A5E">
      <w:r>
        <w:rPr>
          <w:rFonts w:hint="eastAsia"/>
        </w:rPr>
        <w:t>収穫の前半は、非常に天候に恵まれました。しかし後半は、天気の変化がめまぐるしく、収穫</w:t>
      </w:r>
      <w:r w:rsidR="00A90602">
        <w:rPr>
          <w:rFonts w:hint="eastAsia"/>
        </w:rPr>
        <w:t>の管理</w:t>
      </w:r>
      <w:r>
        <w:rPr>
          <w:rFonts w:hint="eastAsia"/>
        </w:rPr>
        <w:t>には柔軟性と効率性が求められました。</w:t>
      </w:r>
    </w:p>
    <w:p w:rsidR="00A90602" w:rsidRDefault="00A90602"/>
    <w:p w:rsidR="00A90602" w:rsidRDefault="00A90602">
      <w:r>
        <w:rPr>
          <w:rFonts w:hint="eastAsia"/>
        </w:rPr>
        <w:t>リースリングは9月24日～10月19日の間に収穫され、理想的な糖度と完璧な酸度に達した最高の完熟状態で摘み取られました。発酵も非常に順調に進みました。</w:t>
      </w:r>
    </w:p>
    <w:p w:rsidR="00A90602" w:rsidRDefault="00A90602"/>
    <w:p w:rsidR="00A90602" w:rsidRDefault="00A90602">
      <w:r>
        <w:rPr>
          <w:rFonts w:hint="eastAsia"/>
        </w:rPr>
        <w:t>現在、全てのワインはエレガントで繊細なアロマを発し、全体的に非常に期待できる出来となっています。ヴィンテージ2020は、複雑な風味と味わいを持つフルボディのワインになることでしょう。</w:t>
      </w:r>
    </w:p>
    <w:p w:rsidR="00A90602" w:rsidRDefault="00A90602"/>
    <w:p w:rsidR="00A90602" w:rsidRDefault="00A90602">
      <w:r>
        <w:rPr>
          <w:rFonts w:hint="eastAsia"/>
        </w:rPr>
        <w:t>モーゼルラント社ではおよそ2200万Lのワインを生産、これは過去10年間の平均値です。</w:t>
      </w:r>
    </w:p>
    <w:p w:rsidR="00A90602" w:rsidRDefault="00A90602"/>
    <w:p w:rsidR="00A90602" w:rsidRDefault="00A90602">
      <w:r>
        <w:rPr>
          <w:rFonts w:hint="eastAsia"/>
        </w:rPr>
        <w:t>ヴィンテージ2020のワインを皆様にご紹介する日を楽しみにしております。そして</w:t>
      </w:r>
      <w:r w:rsidR="003F4CF3">
        <w:rPr>
          <w:rFonts w:hint="eastAsia"/>
        </w:rPr>
        <w:t>来る2021年も、</w:t>
      </w:r>
      <w:r>
        <w:rPr>
          <w:rFonts w:hint="eastAsia"/>
        </w:rPr>
        <w:t>輝かしい</w:t>
      </w:r>
      <w:r w:rsidR="003F4CF3">
        <w:rPr>
          <w:rFonts w:hint="eastAsia"/>
        </w:rPr>
        <w:t>成功に向けて共に力を合わせて行きましょう！</w:t>
      </w:r>
    </w:p>
    <w:p w:rsidR="003F4CF3" w:rsidRDefault="003F4CF3"/>
    <w:p w:rsidR="003F4CF3" w:rsidRDefault="003F4CF3">
      <w:r>
        <w:rPr>
          <w:rFonts w:hint="eastAsia"/>
        </w:rPr>
        <w:t>2020年11月</w:t>
      </w:r>
    </w:p>
    <w:p w:rsidR="003F4CF3" w:rsidRDefault="003F4CF3">
      <w:r>
        <w:t>B</w:t>
      </w:r>
      <w:r>
        <w:rPr>
          <w:rFonts w:hint="eastAsia"/>
        </w:rPr>
        <w:t xml:space="preserve">y　Peter </w:t>
      </w:r>
      <w:proofErr w:type="spellStart"/>
      <w:r>
        <w:rPr>
          <w:rFonts w:hint="eastAsia"/>
        </w:rPr>
        <w:t>Meurer</w:t>
      </w:r>
      <w:proofErr w:type="spellEnd"/>
      <w:r>
        <w:rPr>
          <w:rFonts w:hint="eastAsia"/>
        </w:rPr>
        <w:t xml:space="preserve">　（醸造最高責任者）</w:t>
      </w:r>
    </w:p>
    <w:p w:rsidR="003F4CF3" w:rsidRDefault="003F4CF3"/>
    <w:p w:rsidR="003F4CF3" w:rsidRDefault="003F4CF3">
      <w:bookmarkStart w:id="0" w:name="_GoBack"/>
      <w:bookmarkEnd w:id="0"/>
    </w:p>
    <w:p w:rsidR="003F4CF3" w:rsidRDefault="003F4CF3"/>
    <w:p w:rsidR="003F4CF3" w:rsidRDefault="003F4CF3"/>
    <w:p w:rsidR="003F4CF3" w:rsidRDefault="003F4CF3"/>
    <w:p w:rsidR="003F4CF3" w:rsidRPr="003F4CF3" w:rsidRDefault="003F4CF3">
      <w:pPr>
        <w:rPr>
          <w:rFonts w:hint="eastAsia"/>
          <w:color w:val="00B050"/>
        </w:rPr>
      </w:pPr>
      <w:r w:rsidRPr="003F4CF3">
        <w:rPr>
          <w:rFonts w:hint="eastAsia"/>
          <w:color w:val="00B050"/>
        </w:rPr>
        <w:t>2020.11.11　K</w:t>
      </w:r>
      <w:r w:rsidRPr="003F4CF3">
        <w:rPr>
          <w:color w:val="00B050"/>
        </w:rPr>
        <w:t>IKUCHI</w:t>
      </w:r>
    </w:p>
    <w:sectPr w:rsidR="003F4CF3" w:rsidRPr="003F4CF3" w:rsidSect="00412A5E">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C8"/>
    <w:rsid w:val="003F4CF3"/>
    <w:rsid w:val="00412A5E"/>
    <w:rsid w:val="00A90602"/>
    <w:rsid w:val="00E1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26681"/>
  <w15:chartTrackingRefBased/>
  <w15:docId w15:val="{10C0A8F0-CC28-4D6A-95A2-886F3256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agri_sendai</dc:creator>
  <cp:keywords/>
  <dc:description/>
  <cp:lastModifiedBy>agri_sendai</cp:lastModifiedBy>
  <cp:revision>1</cp:revision>
  <dcterms:created xsi:type="dcterms:W3CDTF">2020-11-11T05:20:00Z</dcterms:created>
  <dcterms:modified xsi:type="dcterms:W3CDTF">2020-11-11T05:53:00Z</dcterms:modified>
</cp:coreProperties>
</file>